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8DAB" w14:textId="0F84F798" w:rsidR="004B5483" w:rsidRDefault="004B5483">
      <w:pPr>
        <w:rPr>
          <w:rFonts w:asciiTheme="majorHAnsi" w:hAnsiTheme="majorHAnsi"/>
        </w:rPr>
      </w:pPr>
      <w:r w:rsidRPr="004B5483">
        <w:rPr>
          <w:rFonts w:asciiTheme="majorHAnsi" w:hAnsiTheme="majorHAnsi"/>
        </w:rPr>
        <w:t>Name</w:t>
      </w:r>
      <w:r w:rsidRPr="004B5483">
        <w:rPr>
          <w:rFonts w:asciiTheme="majorHAnsi" w:hAnsiTheme="majorHAnsi"/>
        </w:rPr>
        <w:tab/>
      </w:r>
      <w:r>
        <w:rPr>
          <w:rFonts w:asciiTheme="majorHAnsi" w:hAnsiTheme="majorHAnsi"/>
        </w:rPr>
        <w:t>________________________________________________</w:t>
      </w:r>
      <w:r>
        <w:rPr>
          <w:rFonts w:asciiTheme="majorHAnsi" w:hAnsiTheme="majorHAnsi"/>
        </w:rPr>
        <w:tab/>
      </w:r>
      <w:r>
        <w:rPr>
          <w:rFonts w:asciiTheme="majorHAnsi" w:hAnsiTheme="majorHAnsi"/>
        </w:rPr>
        <w:tab/>
      </w:r>
      <w:r>
        <w:rPr>
          <w:rFonts w:asciiTheme="majorHAnsi" w:hAnsiTheme="majorHAnsi"/>
        </w:rPr>
        <w:tab/>
      </w:r>
      <w:r w:rsidRPr="004B5483">
        <w:rPr>
          <w:rFonts w:asciiTheme="majorHAnsi" w:hAnsiTheme="majorHAnsi"/>
        </w:rPr>
        <w:t>Class</w:t>
      </w:r>
      <w:r w:rsidR="00BB601D">
        <w:rPr>
          <w:rFonts w:asciiTheme="majorHAnsi" w:hAnsiTheme="majorHAnsi"/>
        </w:rPr>
        <w:t xml:space="preserve">: </w:t>
      </w:r>
      <w:r>
        <w:rPr>
          <w:rFonts w:asciiTheme="majorHAnsi" w:hAnsiTheme="majorHAnsi"/>
        </w:rPr>
        <w:t>________</w:t>
      </w:r>
      <w:r>
        <w:rPr>
          <w:rFonts w:asciiTheme="majorHAnsi" w:hAnsiTheme="majorHAnsi"/>
        </w:rPr>
        <w:tab/>
      </w:r>
      <w:r>
        <w:rPr>
          <w:rFonts w:asciiTheme="majorHAnsi" w:hAnsiTheme="majorHAnsi"/>
        </w:rPr>
        <w:tab/>
      </w:r>
      <w:r w:rsidR="00BB601D">
        <w:rPr>
          <w:rFonts w:asciiTheme="majorHAnsi" w:hAnsiTheme="majorHAnsi"/>
        </w:rPr>
        <w:t xml:space="preserve">Due </w:t>
      </w:r>
      <w:r w:rsidRPr="004B5483">
        <w:rPr>
          <w:rFonts w:asciiTheme="majorHAnsi" w:hAnsiTheme="majorHAnsi"/>
        </w:rPr>
        <w:t>Date</w:t>
      </w:r>
      <w:r w:rsidR="00BB601D">
        <w:rPr>
          <w:rFonts w:asciiTheme="majorHAnsi" w:hAnsiTheme="majorHAnsi"/>
        </w:rPr>
        <w:t>:</w:t>
      </w:r>
      <w:r>
        <w:rPr>
          <w:rFonts w:asciiTheme="majorHAnsi" w:hAnsiTheme="majorHAnsi"/>
        </w:rPr>
        <w:t xml:space="preserve"> _____________</w:t>
      </w:r>
    </w:p>
    <w:p w14:paraId="5C2ED4D4" w14:textId="77777777" w:rsidR="003152C2" w:rsidRPr="004B5483" w:rsidRDefault="003152C2">
      <w:pPr>
        <w:rPr>
          <w:rFonts w:asciiTheme="majorHAnsi" w:hAnsiTheme="majorHAnsi"/>
        </w:rPr>
      </w:pPr>
    </w:p>
    <w:p w14:paraId="0BA79EAA" w14:textId="77777777" w:rsidR="004B5483" w:rsidRDefault="004B5483" w:rsidP="004B5483">
      <w:pPr>
        <w:pStyle w:val="Default"/>
        <w:ind w:left="2151" w:hanging="2151"/>
        <w:rPr>
          <w:rFonts w:asciiTheme="majorHAnsi" w:hAnsiTheme="majorHAnsi" w:cs="Arial"/>
          <w:b/>
          <w:bCs/>
          <w:color w:val="211D1E"/>
          <w:sz w:val="44"/>
          <w:szCs w:val="44"/>
        </w:rPr>
      </w:pPr>
      <w:r w:rsidRPr="004B5483">
        <w:rPr>
          <w:rFonts w:asciiTheme="majorHAnsi" w:hAnsiTheme="majorHAnsi"/>
          <w:b/>
          <w:color w:val="A6A6A6" w:themeColor="background1" w:themeShade="A6"/>
          <w:sz w:val="44"/>
          <w:szCs w:val="44"/>
        </w:rPr>
        <w:t>Lab 1:</w:t>
      </w:r>
      <w:r w:rsidRPr="004B5483">
        <w:rPr>
          <w:rFonts w:asciiTheme="majorHAnsi" w:hAnsiTheme="majorHAnsi"/>
          <w:sz w:val="44"/>
          <w:szCs w:val="44"/>
        </w:rPr>
        <w:t xml:space="preserve"> </w:t>
      </w:r>
      <w:r w:rsidRPr="004B5483">
        <w:rPr>
          <w:rFonts w:asciiTheme="majorHAnsi" w:hAnsiTheme="majorHAnsi" w:cs="Arial"/>
          <w:b/>
          <w:bCs/>
          <w:color w:val="211D1E"/>
          <w:sz w:val="44"/>
          <w:szCs w:val="44"/>
        </w:rPr>
        <w:t>Lab Equipment and Safety</w:t>
      </w:r>
    </w:p>
    <w:p w14:paraId="387E8479" w14:textId="77777777" w:rsidR="004B5483" w:rsidRPr="004B5483" w:rsidRDefault="004B5483" w:rsidP="004B5483">
      <w:pPr>
        <w:pStyle w:val="Default"/>
        <w:ind w:left="2151" w:hanging="2151"/>
        <w:rPr>
          <w:rFonts w:asciiTheme="majorHAnsi" w:hAnsiTheme="majorHAnsi" w:cs="Arial"/>
          <w:b/>
          <w:bCs/>
          <w:color w:val="211D1E"/>
          <w:sz w:val="44"/>
          <w:szCs w:val="44"/>
        </w:rPr>
      </w:pPr>
      <w:r>
        <w:rPr>
          <w:rFonts w:asciiTheme="majorHAnsi" w:hAnsiTheme="majorHAnsi"/>
        </w:rPr>
        <w:t>_________________________________________________________________________________________________________________________</w:t>
      </w:r>
    </w:p>
    <w:p w14:paraId="68ACEFF2" w14:textId="77777777" w:rsidR="004B5483" w:rsidRDefault="004B5483">
      <w:pPr>
        <w:rPr>
          <w:rFonts w:asciiTheme="majorHAnsi" w:hAnsiTheme="majorHAnsi"/>
        </w:rPr>
      </w:pPr>
    </w:p>
    <w:p w14:paraId="4D7DF686"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Purpose</w:t>
      </w:r>
    </w:p>
    <w:p w14:paraId="746743D3" w14:textId="77777777" w:rsidR="004B5483" w:rsidRPr="004B5483" w:rsidRDefault="004B5483">
      <w:pPr>
        <w:rPr>
          <w:rFonts w:asciiTheme="majorHAnsi" w:hAnsiTheme="majorHAnsi"/>
        </w:rPr>
      </w:pPr>
      <w:r w:rsidRPr="004B5483">
        <w:rPr>
          <w:rFonts w:asciiTheme="majorHAnsi" w:hAnsiTheme="majorHAnsi"/>
        </w:rPr>
        <w:t>What can you do to ensure that you work safely and efficiently in the science laboratory?</w:t>
      </w:r>
    </w:p>
    <w:p w14:paraId="38A1EAFE"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 xml:space="preserve">Introduction </w:t>
      </w:r>
    </w:p>
    <w:p w14:paraId="36C0D722" w14:textId="77777777" w:rsidR="004B5483" w:rsidRPr="004B5483" w:rsidRDefault="004B5483" w:rsidP="003152C2">
      <w:pPr>
        <w:ind w:firstLine="720"/>
        <w:rPr>
          <w:rFonts w:asciiTheme="majorHAnsi" w:hAnsiTheme="majorHAnsi"/>
        </w:rPr>
      </w:pPr>
      <w:r w:rsidRPr="004B5483">
        <w:rPr>
          <w:rFonts w:asciiTheme="majorHAnsi" w:hAnsiTheme="majorHAnsi"/>
        </w:rPr>
        <w:t>Lab activities provide an opportunity to practice the process of science. They allow you to do what scientists all over the world do in research laboratories and in the field. Like all scientists, you must follow procedures that ensure your safety. These procedures also ensure that the data you collect is reliable. Unlike most scientists, you will need to fit your experiments into a specific block of time. Thus, your ability to work efficiently will be essential to your success.</w:t>
      </w:r>
    </w:p>
    <w:p w14:paraId="1F0A0A6C" w14:textId="77777777" w:rsidR="004B5483" w:rsidRPr="004B5483" w:rsidRDefault="004B5483" w:rsidP="003152C2">
      <w:pPr>
        <w:ind w:firstLine="720"/>
        <w:rPr>
          <w:rFonts w:asciiTheme="majorHAnsi" w:hAnsiTheme="majorHAnsi"/>
        </w:rPr>
      </w:pPr>
      <w:r w:rsidRPr="004B5483">
        <w:rPr>
          <w:rFonts w:asciiTheme="majorHAnsi" w:hAnsiTheme="majorHAnsi"/>
        </w:rPr>
        <w:t>In this lab, you will draw a map of the room in which you will do labs. You will note the locations of safety equipment and other supplies. Finally, you will identify some pieces of equipment that may be unfamiliar and infer the purpose of these items.</w:t>
      </w:r>
    </w:p>
    <w:p w14:paraId="5F3E8742" w14:textId="77777777"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t>Materials</w:t>
      </w:r>
    </w:p>
    <w:p w14:paraId="1C9997F6" w14:textId="77777777" w:rsidR="00B110E6" w:rsidRDefault="00B110E6" w:rsidP="003152C2">
      <w:pPr>
        <w:pStyle w:val="ListParagraph"/>
        <w:numPr>
          <w:ilvl w:val="0"/>
          <w:numId w:val="1"/>
        </w:numPr>
        <w:rPr>
          <w:rFonts w:asciiTheme="majorHAnsi" w:hAnsiTheme="majorHAnsi"/>
        </w:rPr>
        <w:sectPr w:rsidR="00B110E6" w:rsidSect="004B5483">
          <w:pgSz w:w="12240" w:h="15840"/>
          <w:pgMar w:top="720" w:right="720" w:bottom="720" w:left="720" w:header="720" w:footer="720" w:gutter="0"/>
          <w:cols w:space="720"/>
          <w:docGrid w:linePitch="360"/>
        </w:sectPr>
      </w:pPr>
    </w:p>
    <w:p w14:paraId="7CD7C763" w14:textId="5669316A" w:rsidR="00FB3797" w:rsidRPr="003152C2" w:rsidRDefault="00FB3797" w:rsidP="003152C2">
      <w:pPr>
        <w:pStyle w:val="ListParagraph"/>
        <w:numPr>
          <w:ilvl w:val="0"/>
          <w:numId w:val="1"/>
        </w:numPr>
        <w:rPr>
          <w:rFonts w:asciiTheme="majorHAnsi" w:hAnsiTheme="majorHAnsi"/>
        </w:rPr>
      </w:pPr>
      <w:proofErr w:type="gramStart"/>
      <w:r w:rsidRPr="003152C2">
        <w:rPr>
          <w:rFonts w:asciiTheme="majorHAnsi" w:hAnsiTheme="majorHAnsi"/>
        </w:rPr>
        <w:lastRenderedPageBreak/>
        <w:t>graph</w:t>
      </w:r>
      <w:proofErr w:type="gramEnd"/>
      <w:r w:rsidRPr="003152C2">
        <w:rPr>
          <w:rFonts w:asciiTheme="majorHAnsi" w:hAnsiTheme="majorHAnsi"/>
        </w:rPr>
        <w:t xml:space="preserve"> paper</w:t>
      </w:r>
    </w:p>
    <w:p w14:paraId="7D092E0D" w14:textId="77777777" w:rsidR="00FB3797" w:rsidRPr="003152C2" w:rsidRDefault="00FB3797" w:rsidP="003152C2">
      <w:pPr>
        <w:pStyle w:val="ListParagraph"/>
        <w:numPr>
          <w:ilvl w:val="0"/>
          <w:numId w:val="1"/>
        </w:numPr>
        <w:rPr>
          <w:rFonts w:asciiTheme="majorHAnsi" w:hAnsiTheme="majorHAnsi"/>
        </w:rPr>
      </w:pPr>
      <w:r w:rsidRPr="003152C2">
        <w:rPr>
          <w:rFonts w:asciiTheme="majorHAnsi" w:hAnsiTheme="majorHAnsi"/>
        </w:rPr>
        <w:t>colored pencils</w:t>
      </w:r>
    </w:p>
    <w:p w14:paraId="6438AA1F" w14:textId="77777777" w:rsidR="00FB3797" w:rsidRPr="003152C2" w:rsidRDefault="00FB3797" w:rsidP="003152C2">
      <w:pPr>
        <w:pStyle w:val="ListParagraph"/>
        <w:numPr>
          <w:ilvl w:val="0"/>
          <w:numId w:val="1"/>
        </w:numPr>
        <w:rPr>
          <w:rFonts w:asciiTheme="majorHAnsi" w:hAnsiTheme="majorHAnsi"/>
        </w:rPr>
      </w:pPr>
      <w:r w:rsidRPr="003152C2">
        <w:rPr>
          <w:rFonts w:asciiTheme="majorHAnsi" w:hAnsiTheme="majorHAnsi"/>
        </w:rPr>
        <w:lastRenderedPageBreak/>
        <w:t>Ruler</w:t>
      </w:r>
    </w:p>
    <w:p w14:paraId="6CE35BC6" w14:textId="77777777" w:rsidR="00FB3797" w:rsidRPr="003152C2" w:rsidRDefault="00FB3797" w:rsidP="003152C2">
      <w:pPr>
        <w:pStyle w:val="ListParagraph"/>
        <w:numPr>
          <w:ilvl w:val="0"/>
          <w:numId w:val="1"/>
        </w:numPr>
        <w:rPr>
          <w:rFonts w:asciiTheme="majorHAnsi" w:hAnsiTheme="majorHAnsi"/>
        </w:rPr>
      </w:pPr>
      <w:r w:rsidRPr="003152C2">
        <w:rPr>
          <w:rFonts w:asciiTheme="majorHAnsi" w:hAnsiTheme="majorHAnsi"/>
        </w:rPr>
        <w:t>Meter stick</w:t>
      </w:r>
    </w:p>
    <w:p w14:paraId="5AD1C16E" w14:textId="77777777" w:rsidR="00B110E6" w:rsidRDefault="00B110E6" w:rsidP="004B5483">
      <w:pPr>
        <w:rPr>
          <w:rFonts w:asciiTheme="majorHAnsi" w:hAnsiTheme="majorHAnsi"/>
          <w:b/>
          <w:color w:val="A6A6A6" w:themeColor="background1" w:themeShade="A6"/>
          <w:sz w:val="28"/>
          <w:szCs w:val="28"/>
        </w:rPr>
        <w:sectPr w:rsidR="00B110E6" w:rsidSect="00B110E6">
          <w:type w:val="continuous"/>
          <w:pgSz w:w="12240" w:h="15840"/>
          <w:pgMar w:top="720" w:right="720" w:bottom="720" w:left="720" w:header="720" w:footer="720" w:gutter="0"/>
          <w:cols w:num="2" w:space="720"/>
          <w:docGrid w:linePitch="360"/>
        </w:sectPr>
      </w:pPr>
    </w:p>
    <w:p w14:paraId="6944A613" w14:textId="4B6773C9"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lastRenderedPageBreak/>
        <w:t>Pre-Lab Questions</w:t>
      </w:r>
    </w:p>
    <w:p w14:paraId="09A41D84" w14:textId="77777777" w:rsidR="003152C2" w:rsidRDefault="004B5483" w:rsidP="004B5483">
      <w:pPr>
        <w:pStyle w:val="ListParagraph"/>
        <w:numPr>
          <w:ilvl w:val="0"/>
          <w:numId w:val="2"/>
        </w:numPr>
        <w:rPr>
          <w:rFonts w:asciiTheme="majorHAnsi" w:hAnsiTheme="majorHAnsi"/>
        </w:rPr>
      </w:pPr>
      <w:r w:rsidRPr="003152C2">
        <w:rPr>
          <w:rFonts w:asciiTheme="majorHAnsi" w:hAnsiTheme="majorHAnsi"/>
        </w:rPr>
        <w:t xml:space="preserve"> </w:t>
      </w:r>
      <w:r w:rsidRPr="003152C2">
        <w:rPr>
          <w:rFonts w:asciiTheme="majorHAnsi" w:hAnsiTheme="majorHAnsi"/>
          <w:b/>
        </w:rPr>
        <w:t>Infer</w:t>
      </w:r>
      <w:r w:rsidRPr="003152C2">
        <w:rPr>
          <w:rFonts w:asciiTheme="majorHAnsi" w:hAnsiTheme="majorHAnsi"/>
        </w:rPr>
        <w:t xml:space="preserve"> Why is it important to know the location of equipment, such as a fire extinguisher, before you begin working in the lab?</w:t>
      </w:r>
    </w:p>
    <w:p w14:paraId="780D1908" w14:textId="77777777" w:rsidR="003152C2" w:rsidRDefault="004B2F6E" w:rsidP="00B110E6">
      <w:pPr>
        <w:pStyle w:val="ListParagraph"/>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br/>
      </w:r>
    </w:p>
    <w:p w14:paraId="29863E12" w14:textId="77777777" w:rsidR="003152C2" w:rsidRDefault="003152C2" w:rsidP="004B5483">
      <w:pPr>
        <w:pStyle w:val="ListParagraph"/>
        <w:numPr>
          <w:ilvl w:val="0"/>
          <w:numId w:val="2"/>
        </w:numPr>
        <w:rPr>
          <w:rFonts w:asciiTheme="majorHAnsi" w:hAnsiTheme="majorHAnsi"/>
        </w:rPr>
      </w:pPr>
      <w:r w:rsidRPr="003152C2">
        <w:rPr>
          <w:rFonts w:asciiTheme="majorHAnsi" w:hAnsiTheme="majorHAnsi"/>
        </w:rPr>
        <w:t xml:space="preserve"> </w:t>
      </w:r>
      <w:r w:rsidR="004B5483" w:rsidRPr="003152C2">
        <w:rPr>
          <w:rFonts w:asciiTheme="majorHAnsi" w:hAnsiTheme="majorHAnsi"/>
          <w:b/>
        </w:rPr>
        <w:t>Relate Cause and Effect</w:t>
      </w:r>
      <w:r w:rsidR="004B5483" w:rsidRPr="003152C2">
        <w:rPr>
          <w:rFonts w:asciiTheme="majorHAnsi" w:hAnsiTheme="majorHAnsi"/>
        </w:rPr>
        <w:t xml:space="preserve"> How could reading a lab in advance contribute to both safety and efficiency?</w:t>
      </w:r>
    </w:p>
    <w:p w14:paraId="1E07FD40" w14:textId="77777777" w:rsidR="003152C2" w:rsidRPr="003152C2" w:rsidRDefault="004B2F6E" w:rsidP="00B110E6">
      <w:pPr>
        <w:pStyle w:val="ListParagraph"/>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br/>
      </w:r>
    </w:p>
    <w:p w14:paraId="338B4962" w14:textId="77777777" w:rsidR="004B5483" w:rsidRPr="003152C2" w:rsidRDefault="004B5483" w:rsidP="004B5483">
      <w:pPr>
        <w:pStyle w:val="ListParagraph"/>
        <w:numPr>
          <w:ilvl w:val="0"/>
          <w:numId w:val="2"/>
        </w:numPr>
        <w:rPr>
          <w:rFonts w:asciiTheme="majorHAnsi" w:hAnsiTheme="majorHAnsi"/>
        </w:rPr>
      </w:pPr>
      <w:r w:rsidRPr="003152C2">
        <w:rPr>
          <w:rFonts w:asciiTheme="majorHAnsi" w:hAnsiTheme="majorHAnsi"/>
          <w:b/>
        </w:rPr>
        <w:t>Use Analogies</w:t>
      </w:r>
      <w:r w:rsidRPr="003152C2">
        <w:rPr>
          <w:rFonts w:asciiTheme="majorHAnsi" w:hAnsiTheme="majorHAnsi"/>
        </w:rPr>
        <w:t xml:space="preserve"> Give an example of an activity that takes place outside of school in which people are expected to review safety precautions before taking part in the activity.</w:t>
      </w:r>
      <w:r w:rsidRPr="003152C2">
        <w:rPr>
          <w:rFonts w:asciiTheme="majorHAnsi" w:hAnsiTheme="majorHAnsi"/>
        </w:rPr>
        <w:tab/>
      </w:r>
    </w:p>
    <w:p w14:paraId="018AF2DF" w14:textId="77777777" w:rsidR="003152C2" w:rsidRPr="004B5483" w:rsidRDefault="004B2F6E" w:rsidP="00B110E6">
      <w:pPr>
        <w:spacing w:line="360" w:lineRule="auto"/>
        <w:ind w:left="72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40650" w14:textId="77777777" w:rsidR="004B5483" w:rsidRPr="003152C2" w:rsidRDefault="004B5483" w:rsidP="004B5483">
      <w:pPr>
        <w:rPr>
          <w:rFonts w:asciiTheme="majorHAnsi" w:hAnsiTheme="majorHAnsi"/>
          <w:b/>
          <w:color w:val="A6A6A6" w:themeColor="background1" w:themeShade="A6"/>
          <w:sz w:val="28"/>
          <w:szCs w:val="28"/>
        </w:rPr>
      </w:pPr>
      <w:r w:rsidRPr="003152C2">
        <w:rPr>
          <w:rFonts w:asciiTheme="majorHAnsi" w:hAnsiTheme="majorHAnsi"/>
          <w:b/>
          <w:color w:val="A6A6A6" w:themeColor="background1" w:themeShade="A6"/>
          <w:sz w:val="28"/>
          <w:szCs w:val="28"/>
        </w:rPr>
        <w:lastRenderedPageBreak/>
        <w:t>Procedure</w:t>
      </w:r>
    </w:p>
    <w:p w14:paraId="2BC318D6" w14:textId="77777777" w:rsidR="004B5483" w:rsidRPr="003152C2" w:rsidRDefault="004B5483" w:rsidP="004B5483">
      <w:pPr>
        <w:rPr>
          <w:rFonts w:asciiTheme="majorHAnsi" w:hAnsiTheme="majorHAnsi"/>
          <w:b/>
        </w:rPr>
      </w:pPr>
      <w:r w:rsidRPr="003152C2">
        <w:rPr>
          <w:rFonts w:asciiTheme="majorHAnsi" w:hAnsiTheme="majorHAnsi"/>
          <w:b/>
          <w:color w:val="A6A6A6" w:themeColor="background1" w:themeShade="A6"/>
        </w:rPr>
        <w:t>Part A:</w:t>
      </w:r>
      <w:r w:rsidRPr="003152C2">
        <w:rPr>
          <w:rFonts w:asciiTheme="majorHAnsi" w:hAnsiTheme="majorHAnsi"/>
          <w:b/>
        </w:rPr>
        <w:t xml:space="preserve"> Mapping the Lab</w:t>
      </w:r>
    </w:p>
    <w:p w14:paraId="769C8CA6" w14:textId="77777777" w:rsidR="004B5483" w:rsidRPr="004B5483" w:rsidRDefault="004B5483" w:rsidP="004B5483">
      <w:pPr>
        <w:rPr>
          <w:rFonts w:asciiTheme="majorHAnsi" w:hAnsiTheme="majorHAnsi"/>
        </w:rPr>
      </w:pPr>
      <w:r w:rsidRPr="004B5483">
        <w:rPr>
          <w:rFonts w:asciiTheme="majorHAnsi" w:hAnsiTheme="majorHAnsi"/>
        </w:rPr>
        <w:t xml:space="preserve">Use a sheet of graph paper to make a map of your science lab. To avoid having a cluttered map, use </w:t>
      </w:r>
      <w:r w:rsidRPr="000F2631">
        <w:rPr>
          <w:rFonts w:asciiTheme="majorHAnsi" w:hAnsiTheme="majorHAnsi"/>
          <w:b/>
        </w:rPr>
        <w:t>abbreviations</w:t>
      </w:r>
      <w:r w:rsidRPr="004B5483">
        <w:rPr>
          <w:rFonts w:asciiTheme="majorHAnsi" w:hAnsiTheme="majorHAnsi"/>
        </w:rPr>
        <w:t xml:space="preserve"> instead of full names to record the locations of items. Use the space below to construct a key with abbreviations, such as </w:t>
      </w:r>
      <w:r w:rsidRPr="000F2631">
        <w:rPr>
          <w:rFonts w:asciiTheme="majorHAnsi" w:hAnsiTheme="majorHAnsi"/>
          <w:i/>
        </w:rPr>
        <w:t>FB for fire blanket</w:t>
      </w:r>
      <w:r w:rsidRPr="004B5483">
        <w:rPr>
          <w:rFonts w:asciiTheme="majorHAnsi" w:hAnsiTheme="majorHAnsi"/>
        </w:rPr>
        <w:t>.</w:t>
      </w:r>
    </w:p>
    <w:p w14:paraId="6ECCC45F" w14:textId="77777777" w:rsidR="004B5483" w:rsidRPr="004B5483" w:rsidRDefault="004B5483" w:rsidP="004B5483">
      <w:pPr>
        <w:rPr>
          <w:rFonts w:asciiTheme="majorHAnsi" w:hAnsiTheme="majorHAnsi"/>
        </w:rPr>
      </w:pPr>
      <w:r w:rsidRPr="004B5483">
        <w:rPr>
          <w:rFonts w:asciiTheme="majorHAnsi" w:hAnsiTheme="majorHAnsi"/>
        </w:rPr>
        <w:t>1. Start by marking the locations of doors, windows,</w:t>
      </w:r>
      <w:r w:rsidR="003152C2">
        <w:rPr>
          <w:rFonts w:asciiTheme="majorHAnsi" w:hAnsiTheme="majorHAnsi"/>
        </w:rPr>
        <w:t xml:space="preserve"> </w:t>
      </w:r>
      <w:r w:rsidRPr="004B5483">
        <w:rPr>
          <w:rFonts w:asciiTheme="majorHAnsi" w:hAnsiTheme="majorHAnsi"/>
        </w:rPr>
        <w:t>lab benches, and any desks.</w:t>
      </w:r>
    </w:p>
    <w:p w14:paraId="40966B52" w14:textId="77777777" w:rsidR="004B5483" w:rsidRPr="004B5483" w:rsidRDefault="004B5483" w:rsidP="004B5483">
      <w:pPr>
        <w:rPr>
          <w:rFonts w:asciiTheme="majorHAnsi" w:hAnsiTheme="majorHAnsi"/>
        </w:rPr>
      </w:pPr>
      <w:r w:rsidRPr="004B5483">
        <w:rPr>
          <w:rFonts w:asciiTheme="majorHAnsi" w:hAnsiTheme="majorHAnsi"/>
        </w:rPr>
        <w:t xml:space="preserve">2. Next, walk around the room and </w:t>
      </w:r>
      <w:r w:rsidR="000F2631">
        <w:rPr>
          <w:rFonts w:asciiTheme="majorHAnsi" w:hAnsiTheme="majorHAnsi"/>
        </w:rPr>
        <w:t>u</w:t>
      </w:r>
      <w:r w:rsidR="000F2631" w:rsidRPr="004B5483">
        <w:rPr>
          <w:rFonts w:asciiTheme="majorHAnsi" w:hAnsiTheme="majorHAnsi"/>
        </w:rPr>
        <w:t xml:space="preserve">se a red pencil to record the locations </w:t>
      </w:r>
      <w:r w:rsidRPr="004B5483">
        <w:rPr>
          <w:rFonts w:asciiTheme="majorHAnsi" w:hAnsiTheme="majorHAnsi"/>
        </w:rPr>
        <w:t xml:space="preserve">locate the following safety equipment: </w:t>
      </w:r>
      <w:r w:rsidR="000F2631">
        <w:rPr>
          <w:rFonts w:asciiTheme="majorHAnsi" w:hAnsiTheme="majorHAnsi"/>
        </w:rPr>
        <w:br/>
      </w:r>
      <w:r w:rsidR="000F2631">
        <w:rPr>
          <w:rFonts w:asciiTheme="majorHAnsi" w:hAnsiTheme="majorHAnsi"/>
        </w:rPr>
        <w:br/>
        <w:t xml:space="preserve"> </w:t>
      </w:r>
      <w:r w:rsidR="000F2631">
        <w:rPr>
          <w:rFonts w:asciiTheme="majorHAnsi" w:hAnsiTheme="majorHAnsi"/>
        </w:rPr>
        <w:tab/>
        <w:t>safety goggles</w:t>
      </w:r>
      <w:r w:rsidR="000F2631">
        <w:rPr>
          <w:rFonts w:asciiTheme="majorHAnsi" w:hAnsiTheme="majorHAnsi"/>
        </w:rPr>
        <w:tab/>
      </w:r>
      <w:r w:rsidR="000F2631">
        <w:rPr>
          <w:rFonts w:asciiTheme="majorHAnsi" w:hAnsiTheme="majorHAnsi"/>
        </w:rPr>
        <w:tab/>
        <w:t xml:space="preserve"> fire extinguisher</w:t>
      </w:r>
      <w:r w:rsidR="000F2631">
        <w:rPr>
          <w:rFonts w:asciiTheme="majorHAnsi" w:hAnsiTheme="majorHAnsi"/>
        </w:rPr>
        <w:tab/>
      </w:r>
      <w:r w:rsidR="000F2631">
        <w:rPr>
          <w:rFonts w:asciiTheme="majorHAnsi" w:hAnsiTheme="majorHAnsi"/>
        </w:rPr>
        <w:tab/>
        <w:t>fire blanket</w:t>
      </w:r>
      <w:r w:rsidR="000F2631">
        <w:rPr>
          <w:rFonts w:asciiTheme="majorHAnsi" w:hAnsiTheme="majorHAnsi"/>
        </w:rPr>
        <w:tab/>
      </w:r>
      <w:r w:rsidR="000F2631">
        <w:rPr>
          <w:rFonts w:asciiTheme="majorHAnsi" w:hAnsiTheme="majorHAnsi"/>
        </w:rPr>
        <w:tab/>
        <w:t xml:space="preserve">safety shower </w:t>
      </w:r>
      <w:r w:rsidRPr="004B5483">
        <w:rPr>
          <w:rFonts w:asciiTheme="majorHAnsi" w:hAnsiTheme="majorHAnsi"/>
        </w:rPr>
        <w:t xml:space="preserve"> </w:t>
      </w:r>
      <w:r w:rsidR="000F2631">
        <w:rPr>
          <w:rFonts w:asciiTheme="majorHAnsi" w:hAnsiTheme="majorHAnsi"/>
        </w:rPr>
        <w:tab/>
      </w:r>
      <w:r w:rsidR="000F2631">
        <w:rPr>
          <w:rFonts w:asciiTheme="majorHAnsi" w:hAnsiTheme="majorHAnsi"/>
        </w:rPr>
        <w:tab/>
        <w:t>eyewash station</w:t>
      </w:r>
      <w:r w:rsidR="000F2631">
        <w:rPr>
          <w:rFonts w:asciiTheme="majorHAnsi" w:hAnsiTheme="majorHAnsi"/>
        </w:rPr>
        <w:tab/>
      </w:r>
      <w:r w:rsidRPr="004B5483">
        <w:rPr>
          <w:rFonts w:asciiTheme="majorHAnsi" w:hAnsiTheme="majorHAnsi"/>
        </w:rPr>
        <w:t xml:space="preserve"> </w:t>
      </w:r>
      <w:r w:rsidR="000F2631">
        <w:rPr>
          <w:rFonts w:asciiTheme="majorHAnsi" w:hAnsiTheme="majorHAnsi"/>
        </w:rPr>
        <w:t>fume hood</w:t>
      </w:r>
      <w:r w:rsidR="000F2631">
        <w:rPr>
          <w:rFonts w:asciiTheme="majorHAnsi" w:hAnsiTheme="majorHAnsi"/>
        </w:rPr>
        <w:tab/>
      </w:r>
      <w:r w:rsidR="000F2631">
        <w:rPr>
          <w:rFonts w:asciiTheme="majorHAnsi" w:hAnsiTheme="majorHAnsi"/>
        </w:rPr>
        <w:tab/>
      </w:r>
      <w:r w:rsidR="000F2631">
        <w:rPr>
          <w:rFonts w:asciiTheme="majorHAnsi" w:hAnsiTheme="majorHAnsi"/>
        </w:rPr>
        <w:tab/>
        <w:t xml:space="preserve"> latex gloves </w:t>
      </w:r>
      <w:r w:rsidR="000F2631">
        <w:rPr>
          <w:rFonts w:asciiTheme="majorHAnsi" w:hAnsiTheme="majorHAnsi"/>
        </w:rPr>
        <w:tab/>
      </w:r>
      <w:r w:rsidR="000F2631">
        <w:rPr>
          <w:rFonts w:asciiTheme="majorHAnsi" w:hAnsiTheme="majorHAnsi"/>
        </w:rPr>
        <w:tab/>
        <w:t>first-aid kit,</w:t>
      </w:r>
      <w:r w:rsidR="000F2631">
        <w:rPr>
          <w:rFonts w:asciiTheme="majorHAnsi" w:hAnsiTheme="majorHAnsi"/>
        </w:rPr>
        <w:tab/>
      </w:r>
      <w:r w:rsidR="000F2631">
        <w:rPr>
          <w:rFonts w:asciiTheme="majorHAnsi" w:hAnsiTheme="majorHAnsi"/>
        </w:rPr>
        <w:tab/>
      </w:r>
      <w:r w:rsidR="000F2631">
        <w:rPr>
          <w:rFonts w:asciiTheme="majorHAnsi" w:hAnsiTheme="majorHAnsi"/>
        </w:rPr>
        <w:tab/>
      </w:r>
      <w:r w:rsidR="000F2631">
        <w:rPr>
          <w:rFonts w:asciiTheme="majorHAnsi" w:hAnsiTheme="majorHAnsi"/>
        </w:rPr>
        <w:tab/>
      </w:r>
      <w:r w:rsidR="000F2631">
        <w:rPr>
          <w:rFonts w:asciiTheme="majorHAnsi" w:hAnsiTheme="majorHAnsi"/>
        </w:rPr>
        <w:tab/>
      </w:r>
      <w:r w:rsidR="000F2631">
        <w:rPr>
          <w:rFonts w:asciiTheme="majorHAnsi" w:hAnsiTheme="majorHAnsi"/>
        </w:rPr>
        <w:tab/>
      </w:r>
      <w:r w:rsidR="000F2631">
        <w:rPr>
          <w:rFonts w:asciiTheme="majorHAnsi" w:hAnsiTheme="majorHAnsi"/>
        </w:rPr>
        <w:tab/>
      </w:r>
      <w:r w:rsidRPr="004B5483">
        <w:rPr>
          <w:rFonts w:asciiTheme="majorHAnsi" w:hAnsiTheme="majorHAnsi"/>
        </w:rPr>
        <w:t xml:space="preserve"> broken glass disposal box. </w:t>
      </w:r>
    </w:p>
    <w:p w14:paraId="659FF789" w14:textId="77777777" w:rsidR="000F2631" w:rsidRDefault="004B5483" w:rsidP="004B5483">
      <w:pPr>
        <w:rPr>
          <w:rFonts w:asciiTheme="majorHAnsi" w:hAnsiTheme="majorHAnsi"/>
        </w:rPr>
      </w:pPr>
      <w:r w:rsidRPr="004B5483">
        <w:rPr>
          <w:rFonts w:asciiTheme="majorHAnsi" w:hAnsiTheme="majorHAnsi"/>
        </w:rPr>
        <w:t xml:space="preserve">3. Then, </w:t>
      </w:r>
      <w:r w:rsidR="000F2631">
        <w:rPr>
          <w:rFonts w:asciiTheme="majorHAnsi" w:hAnsiTheme="majorHAnsi"/>
        </w:rPr>
        <w:t>u</w:t>
      </w:r>
      <w:r w:rsidR="000F2631" w:rsidRPr="004B5483">
        <w:rPr>
          <w:rFonts w:asciiTheme="majorHAnsi" w:hAnsiTheme="majorHAnsi"/>
        </w:rPr>
        <w:t>se a green</w:t>
      </w:r>
      <w:r w:rsidR="000F2631">
        <w:rPr>
          <w:rFonts w:asciiTheme="majorHAnsi" w:hAnsiTheme="majorHAnsi"/>
        </w:rPr>
        <w:t xml:space="preserve"> pencil to mark</w:t>
      </w:r>
      <w:r w:rsidRPr="004B5483">
        <w:rPr>
          <w:rFonts w:asciiTheme="majorHAnsi" w:hAnsiTheme="majorHAnsi"/>
        </w:rPr>
        <w:t xml:space="preserve"> the locations where common lab equipment such as</w:t>
      </w:r>
      <w:r w:rsidR="000F2631">
        <w:rPr>
          <w:rFonts w:asciiTheme="majorHAnsi" w:hAnsiTheme="majorHAnsi"/>
        </w:rPr>
        <w:t>:</w:t>
      </w:r>
    </w:p>
    <w:p w14:paraId="44E83F4D" w14:textId="77777777" w:rsidR="000F2631" w:rsidRDefault="000F2631" w:rsidP="004B5483">
      <w:pPr>
        <w:rPr>
          <w:rFonts w:asciiTheme="majorHAnsi" w:hAnsiTheme="majorHAnsi"/>
        </w:rPr>
      </w:pPr>
      <w:r>
        <w:rPr>
          <w:rFonts w:asciiTheme="majorHAnsi" w:hAnsiTheme="majorHAnsi"/>
        </w:rPr>
        <w:t xml:space="preserve"> </w:t>
      </w:r>
      <w:r>
        <w:rPr>
          <w:rFonts w:asciiTheme="majorHAnsi" w:hAnsiTheme="majorHAnsi"/>
        </w:rPr>
        <w:tab/>
      </w:r>
      <w:proofErr w:type="gramStart"/>
      <w:r>
        <w:rPr>
          <w:rFonts w:asciiTheme="majorHAnsi" w:hAnsiTheme="majorHAnsi"/>
        </w:rPr>
        <w:t>beakers</w:t>
      </w:r>
      <w:proofErr w:type="gramEnd"/>
      <w:r>
        <w:rPr>
          <w:rFonts w:asciiTheme="majorHAnsi" w:hAnsiTheme="majorHAnsi"/>
        </w:rPr>
        <w:tab/>
      </w:r>
      <w:r>
        <w:rPr>
          <w:rFonts w:asciiTheme="majorHAnsi" w:hAnsiTheme="majorHAnsi"/>
        </w:rPr>
        <w:tab/>
        <w:t>graduated cylinders</w:t>
      </w:r>
      <w:r>
        <w:rPr>
          <w:rFonts w:asciiTheme="majorHAnsi" w:hAnsiTheme="majorHAnsi"/>
        </w:rPr>
        <w:tab/>
        <w:t xml:space="preserve"> </w:t>
      </w:r>
      <w:r>
        <w:rPr>
          <w:rFonts w:asciiTheme="majorHAnsi" w:hAnsiTheme="majorHAnsi"/>
        </w:rPr>
        <w:tab/>
        <w:t>microscopes</w:t>
      </w:r>
      <w:r>
        <w:rPr>
          <w:rFonts w:asciiTheme="majorHAnsi" w:hAnsiTheme="majorHAnsi"/>
        </w:rPr>
        <w:tab/>
      </w:r>
      <w:r>
        <w:rPr>
          <w:rFonts w:asciiTheme="majorHAnsi" w:hAnsiTheme="majorHAnsi"/>
        </w:rPr>
        <w:tab/>
      </w:r>
      <w:r w:rsidR="004B5483" w:rsidRPr="004B5483">
        <w:rPr>
          <w:rFonts w:asciiTheme="majorHAnsi" w:hAnsiTheme="majorHAnsi"/>
        </w:rPr>
        <w:t xml:space="preserve">thermometers </w:t>
      </w:r>
    </w:p>
    <w:p w14:paraId="1CD14278" w14:textId="77777777" w:rsidR="004B5483" w:rsidRDefault="004B5483" w:rsidP="004B5483">
      <w:pPr>
        <w:rPr>
          <w:rFonts w:asciiTheme="majorHAnsi" w:hAnsiTheme="majorHAnsi"/>
        </w:rPr>
      </w:pPr>
      <w:r w:rsidRPr="004B5483">
        <w:rPr>
          <w:rFonts w:asciiTheme="majorHAnsi" w:hAnsiTheme="majorHAnsi"/>
        </w:rPr>
        <w:t>4. After each lab period, your lab station should be cleaned and organized. To help achieve this goal, use a blue pencil to mark the locations for items such as the following on your map: sink, sponge, paper towels, test-tube brush, hand soap, and dishwashing liquid. Add the abbreviations for these items to your key.</w:t>
      </w:r>
    </w:p>
    <w:p w14:paraId="22EFB2BD" w14:textId="77777777" w:rsidR="00404C46" w:rsidRPr="000F2631" w:rsidRDefault="000F2631" w:rsidP="000F2631">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58240" behindDoc="1" locked="0" layoutInCell="1" allowOverlap="1" wp14:anchorId="3B35E858" wp14:editId="1E1F4EF7">
                <wp:simplePos x="0" y="0"/>
                <wp:positionH relativeFrom="column">
                  <wp:posOffset>493395</wp:posOffset>
                </wp:positionH>
                <wp:positionV relativeFrom="paragraph">
                  <wp:posOffset>292100</wp:posOffset>
                </wp:positionV>
                <wp:extent cx="5718175" cy="2333625"/>
                <wp:effectExtent l="0" t="444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85pt;margin-top:23pt;width:450.2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"/>
            </w:pict>
          </mc:Fallback>
        </mc:AlternateContent>
      </w:r>
      <w:r w:rsidR="00404C46" w:rsidRPr="00404C46">
        <w:rPr>
          <w:rFonts w:asciiTheme="majorHAnsi" w:hAnsiTheme="majorHAnsi"/>
          <w:b/>
        </w:rPr>
        <w:t>Lab map abbreviation Key</w:t>
      </w:r>
      <w:r>
        <w:rPr>
          <w:rFonts w:asciiTheme="majorHAnsi" w:hAnsiTheme="majorHAnsi"/>
          <w:b/>
        </w:rPr>
        <w:br/>
      </w:r>
    </w:p>
    <w:p w14:paraId="43BBF1E7" w14:textId="3E752022" w:rsidR="00404C46" w:rsidRDefault="00B110E6" w:rsidP="00B110E6">
      <w:pPr>
        <w:ind w:firstLine="720"/>
        <w:rPr>
          <w:rFonts w:asciiTheme="majorHAnsi" w:hAnsiTheme="majorHAnsi"/>
        </w:rPr>
      </w:pPr>
      <w:r>
        <w:rPr>
          <w:rFonts w:asciiTheme="majorHAnsi" w:hAnsiTheme="majorHAnsi"/>
        </w:rPr>
        <w:t xml:space="preserve">          FB</w:t>
      </w:r>
      <w:r w:rsidR="000F2631">
        <w:rPr>
          <w:rFonts w:asciiTheme="majorHAnsi" w:hAnsiTheme="majorHAnsi"/>
        </w:rPr>
        <w:t xml:space="preserve">= </w:t>
      </w:r>
      <w:r>
        <w:rPr>
          <w:rFonts w:asciiTheme="majorHAnsi" w:hAnsiTheme="majorHAnsi"/>
        </w:rPr>
        <w:t>Fire Blanket</w:t>
      </w:r>
    </w:p>
    <w:p w14:paraId="2E5E8095" w14:textId="77777777" w:rsidR="00B110E6" w:rsidRDefault="00B110E6" w:rsidP="00B110E6">
      <w:pPr>
        <w:ind w:firstLine="720"/>
        <w:rPr>
          <w:rFonts w:asciiTheme="majorHAnsi" w:hAnsiTheme="majorHAnsi"/>
        </w:rPr>
      </w:pPr>
    </w:p>
    <w:p w14:paraId="1C3C031C" w14:textId="77777777" w:rsidR="00404C46" w:rsidRDefault="00404C46" w:rsidP="004B5483">
      <w:pPr>
        <w:rPr>
          <w:rFonts w:asciiTheme="majorHAnsi" w:hAnsiTheme="majorHAnsi"/>
        </w:rPr>
      </w:pPr>
    </w:p>
    <w:p w14:paraId="45501AFE" w14:textId="77777777" w:rsidR="00404C46" w:rsidRDefault="00404C46" w:rsidP="004B5483">
      <w:pPr>
        <w:rPr>
          <w:rFonts w:asciiTheme="majorHAnsi" w:hAnsiTheme="majorHAnsi"/>
        </w:rPr>
      </w:pPr>
    </w:p>
    <w:p w14:paraId="2D28699A" w14:textId="77777777" w:rsidR="00404C46" w:rsidRDefault="00404C46" w:rsidP="004B5483">
      <w:pPr>
        <w:rPr>
          <w:rFonts w:asciiTheme="majorHAnsi" w:hAnsiTheme="majorHAnsi"/>
        </w:rPr>
      </w:pPr>
    </w:p>
    <w:p w14:paraId="0267FEEF" w14:textId="77777777" w:rsidR="00404C46" w:rsidRDefault="00404C46" w:rsidP="004B5483">
      <w:pPr>
        <w:rPr>
          <w:rFonts w:asciiTheme="majorHAnsi" w:hAnsiTheme="majorHAnsi"/>
        </w:rPr>
      </w:pPr>
    </w:p>
    <w:p w14:paraId="6AABBCF6" w14:textId="77777777" w:rsidR="00404C46" w:rsidRDefault="00404C46" w:rsidP="004B5483">
      <w:pPr>
        <w:rPr>
          <w:rFonts w:asciiTheme="majorHAnsi" w:hAnsiTheme="majorHAnsi"/>
        </w:rPr>
      </w:pPr>
    </w:p>
    <w:p w14:paraId="597D14AA" w14:textId="77777777" w:rsidR="00E44631" w:rsidRDefault="00E44631" w:rsidP="003152C2">
      <w:pPr>
        <w:rPr>
          <w:rFonts w:asciiTheme="majorHAnsi" w:hAnsiTheme="majorHAnsi"/>
          <w:b/>
          <w:color w:val="A6A6A6" w:themeColor="background1" w:themeShade="A6"/>
        </w:rPr>
      </w:pPr>
    </w:p>
    <w:p w14:paraId="2E8EB2CC" w14:textId="77777777" w:rsidR="003152C2" w:rsidRPr="003152C2" w:rsidRDefault="003152C2" w:rsidP="003152C2">
      <w:pPr>
        <w:rPr>
          <w:rFonts w:asciiTheme="majorHAnsi" w:hAnsiTheme="majorHAnsi"/>
          <w:b/>
        </w:rPr>
      </w:pPr>
      <w:r w:rsidRPr="003152C2">
        <w:rPr>
          <w:rFonts w:asciiTheme="majorHAnsi" w:hAnsiTheme="majorHAnsi"/>
          <w:b/>
          <w:color w:val="A6A6A6" w:themeColor="background1" w:themeShade="A6"/>
        </w:rPr>
        <w:t>Part B:</w:t>
      </w:r>
      <w:r w:rsidRPr="003152C2">
        <w:rPr>
          <w:rFonts w:asciiTheme="majorHAnsi" w:hAnsiTheme="majorHAnsi"/>
          <w:b/>
        </w:rPr>
        <w:t xml:space="preserve"> Identifying Lab Equipment</w:t>
      </w:r>
    </w:p>
    <w:p w14:paraId="336E0B4F" w14:textId="77777777" w:rsidR="003152C2" w:rsidRPr="003152C2" w:rsidRDefault="003152C2" w:rsidP="003152C2">
      <w:pPr>
        <w:rPr>
          <w:rFonts w:asciiTheme="majorHAnsi" w:hAnsiTheme="majorHAnsi"/>
        </w:rPr>
      </w:pPr>
      <w:r w:rsidRPr="003152C2">
        <w:rPr>
          <w:rFonts w:asciiTheme="majorHAnsi" w:hAnsiTheme="majorHAnsi"/>
        </w:rPr>
        <w:t>5. Your teacher will place ten pieces of less-familiar lab equipment labeled A–J on your lab bench or table. Choose a name for each item from the list that your teacher will give you.</w:t>
      </w:r>
    </w:p>
    <w:p w14:paraId="1FB4AF51" w14:textId="77777777" w:rsidR="003152C2" w:rsidRPr="003152C2" w:rsidRDefault="003152C2" w:rsidP="003152C2">
      <w:pPr>
        <w:rPr>
          <w:rFonts w:asciiTheme="majorHAnsi" w:hAnsiTheme="majorHAnsi"/>
        </w:rPr>
      </w:pPr>
      <w:r w:rsidRPr="003152C2">
        <w:rPr>
          <w:rFonts w:asciiTheme="majorHAnsi" w:hAnsiTheme="majorHAnsi"/>
        </w:rPr>
        <w:t>6. Identify at least one way each item might be used in an experiment.</w:t>
      </w:r>
    </w:p>
    <w:p w14:paraId="71B67331" w14:textId="77777777" w:rsidR="003152C2" w:rsidRDefault="003152C2" w:rsidP="003152C2">
      <w:pPr>
        <w:rPr>
          <w:rFonts w:asciiTheme="majorHAnsi" w:hAnsiTheme="majorHAnsi"/>
        </w:rPr>
      </w:pPr>
      <w:r w:rsidRPr="003152C2">
        <w:rPr>
          <w:rFonts w:asciiTheme="majorHAnsi" w:hAnsiTheme="majorHAnsi"/>
        </w:rPr>
        <w:t>7. In the column titled Safety Issues, note which items might require one or more of the following safety warnings: safety goggles, breakage, electric shock, sharp object, and disposal.</w:t>
      </w:r>
    </w:p>
    <w:p w14:paraId="7F6E048D" w14:textId="77777777" w:rsidR="003152C2" w:rsidRDefault="003152C2" w:rsidP="003152C2">
      <w:pPr>
        <w:rPr>
          <w:rFonts w:asciiTheme="majorHAnsi" w:hAnsiTheme="majorHAnsi"/>
        </w:rPr>
      </w:pPr>
    </w:p>
    <w:tbl>
      <w:tblPr>
        <w:tblStyle w:val="TableGrid"/>
        <w:tblW w:w="10034" w:type="dxa"/>
        <w:tblInd w:w="540" w:type="dxa"/>
        <w:tblLook w:val="01E0" w:firstRow="1" w:lastRow="1" w:firstColumn="1" w:lastColumn="1" w:noHBand="0" w:noVBand="0"/>
      </w:tblPr>
      <w:tblGrid>
        <w:gridCol w:w="857"/>
        <w:gridCol w:w="2425"/>
        <w:gridCol w:w="4185"/>
        <w:gridCol w:w="2567"/>
      </w:tblGrid>
      <w:tr w:rsidR="003152C2" w:rsidRPr="005D4E04" w14:paraId="47DB5E12" w14:textId="77777777" w:rsidTr="000F2631">
        <w:trPr>
          <w:trHeight w:val="432"/>
        </w:trPr>
        <w:tc>
          <w:tcPr>
            <w:tcW w:w="10034" w:type="dxa"/>
            <w:gridSpan w:val="4"/>
            <w:tcBorders>
              <w:top w:val="single" w:sz="4" w:space="0" w:color="auto"/>
              <w:left w:val="single" w:sz="4" w:space="0" w:color="auto"/>
              <w:bottom w:val="single" w:sz="4" w:space="0" w:color="auto"/>
              <w:right w:val="single" w:sz="4" w:space="0" w:color="auto"/>
            </w:tcBorders>
            <w:shd w:val="clear" w:color="auto" w:fill="888A8D"/>
            <w:vAlign w:val="center"/>
          </w:tcPr>
          <w:p w14:paraId="3AB188D6" w14:textId="77777777" w:rsidR="003152C2" w:rsidRPr="005D4E04" w:rsidRDefault="003152C2" w:rsidP="00B110E6">
            <w:pPr>
              <w:pStyle w:val="CM7"/>
              <w:spacing w:after="0"/>
              <w:jc w:val="center"/>
              <w:rPr>
                <w:rFonts w:asciiTheme="majorHAnsi" w:hAnsiTheme="majorHAnsi" w:cs="Arial"/>
                <w:b/>
                <w:bCs/>
                <w:color w:val="FFFFFF"/>
                <w:sz w:val="22"/>
                <w:szCs w:val="22"/>
              </w:rPr>
            </w:pPr>
            <w:r w:rsidRPr="005D4E04">
              <w:rPr>
                <w:rFonts w:asciiTheme="majorHAnsi" w:hAnsiTheme="majorHAnsi" w:cs="Arial"/>
                <w:b/>
                <w:bCs/>
                <w:color w:val="FFFFFF"/>
                <w:sz w:val="22"/>
                <w:szCs w:val="22"/>
              </w:rPr>
              <w:lastRenderedPageBreak/>
              <w:t>Data Table</w:t>
            </w:r>
          </w:p>
        </w:tc>
      </w:tr>
      <w:tr w:rsidR="000F2631" w:rsidRPr="005D4E04" w14:paraId="30FC58D9" w14:textId="77777777" w:rsidTr="000F2631">
        <w:trPr>
          <w:trHeight w:val="484"/>
        </w:trPr>
        <w:tc>
          <w:tcPr>
            <w:tcW w:w="857" w:type="dxa"/>
            <w:tcBorders>
              <w:top w:val="single" w:sz="4" w:space="0" w:color="auto"/>
              <w:left w:val="single" w:sz="4" w:space="0" w:color="auto"/>
              <w:bottom w:val="single" w:sz="4" w:space="0" w:color="auto"/>
              <w:right w:val="single" w:sz="4" w:space="0" w:color="auto"/>
            </w:tcBorders>
            <w:vAlign w:val="center"/>
          </w:tcPr>
          <w:p w14:paraId="45B4BAB2" w14:textId="77777777" w:rsidR="003152C2" w:rsidRPr="005D4E04" w:rsidRDefault="003152C2" w:rsidP="00B110E6">
            <w:pPr>
              <w:pStyle w:val="CM7"/>
              <w:spacing w:before="40" w:after="0"/>
              <w:jc w:val="center"/>
              <w:rPr>
                <w:rFonts w:asciiTheme="majorHAnsi" w:hAnsiTheme="majorHAnsi" w:cs="Arial"/>
                <w:b/>
                <w:bCs/>
                <w:color w:val="000000"/>
                <w:sz w:val="20"/>
                <w:szCs w:val="20"/>
              </w:rPr>
            </w:pPr>
            <w:r w:rsidRPr="005D4E04">
              <w:rPr>
                <w:rFonts w:asciiTheme="majorHAnsi" w:hAnsiTheme="majorHAnsi" w:cs="Arial"/>
                <w:b/>
                <w:bCs/>
                <w:color w:val="000000"/>
                <w:sz w:val="20"/>
                <w:szCs w:val="20"/>
              </w:rPr>
              <w:t>Item</w:t>
            </w:r>
          </w:p>
        </w:tc>
        <w:tc>
          <w:tcPr>
            <w:tcW w:w="2425" w:type="dxa"/>
            <w:tcBorders>
              <w:top w:val="single" w:sz="4" w:space="0" w:color="auto"/>
              <w:left w:val="single" w:sz="4" w:space="0" w:color="auto"/>
              <w:bottom w:val="single" w:sz="4" w:space="0" w:color="auto"/>
              <w:right w:val="single" w:sz="4" w:space="0" w:color="auto"/>
            </w:tcBorders>
            <w:vAlign w:val="center"/>
          </w:tcPr>
          <w:p w14:paraId="416B168E" w14:textId="77777777" w:rsidR="003152C2" w:rsidRPr="005D4E04" w:rsidRDefault="003152C2" w:rsidP="00B110E6">
            <w:pPr>
              <w:pStyle w:val="CM7"/>
              <w:spacing w:before="40" w:after="0"/>
              <w:jc w:val="center"/>
              <w:rPr>
                <w:rFonts w:asciiTheme="majorHAnsi" w:hAnsiTheme="majorHAnsi" w:cs="Arial"/>
                <w:b/>
                <w:bCs/>
                <w:color w:val="000000"/>
                <w:sz w:val="20"/>
                <w:szCs w:val="20"/>
              </w:rPr>
            </w:pPr>
            <w:r w:rsidRPr="005D4E04">
              <w:rPr>
                <w:rFonts w:asciiTheme="majorHAnsi" w:hAnsiTheme="majorHAnsi" w:cs="Arial"/>
                <w:b/>
                <w:bCs/>
                <w:color w:val="000000"/>
                <w:sz w:val="20"/>
                <w:szCs w:val="20"/>
              </w:rPr>
              <w:t>Name</w:t>
            </w:r>
          </w:p>
        </w:tc>
        <w:tc>
          <w:tcPr>
            <w:tcW w:w="4185" w:type="dxa"/>
            <w:tcBorders>
              <w:top w:val="single" w:sz="4" w:space="0" w:color="auto"/>
              <w:left w:val="single" w:sz="4" w:space="0" w:color="auto"/>
              <w:bottom w:val="single" w:sz="4" w:space="0" w:color="auto"/>
              <w:right w:val="single" w:sz="4" w:space="0" w:color="auto"/>
            </w:tcBorders>
            <w:vAlign w:val="center"/>
          </w:tcPr>
          <w:p w14:paraId="444D21E6" w14:textId="77777777" w:rsidR="003152C2" w:rsidRPr="005D4E04" w:rsidRDefault="003152C2" w:rsidP="00B110E6">
            <w:pPr>
              <w:pStyle w:val="CM7"/>
              <w:spacing w:before="40" w:after="0"/>
              <w:jc w:val="center"/>
              <w:rPr>
                <w:rFonts w:asciiTheme="majorHAnsi" w:hAnsiTheme="majorHAnsi" w:cs="Arial"/>
                <w:b/>
                <w:bCs/>
                <w:color w:val="000000"/>
                <w:sz w:val="20"/>
                <w:szCs w:val="20"/>
              </w:rPr>
            </w:pPr>
            <w:r w:rsidRPr="005D4E04">
              <w:rPr>
                <w:rFonts w:asciiTheme="majorHAnsi" w:hAnsiTheme="majorHAnsi" w:cs="Arial"/>
                <w:b/>
                <w:bCs/>
                <w:color w:val="000000"/>
                <w:sz w:val="20"/>
                <w:szCs w:val="20"/>
              </w:rPr>
              <w:t>Possible Use</w:t>
            </w:r>
          </w:p>
        </w:tc>
        <w:tc>
          <w:tcPr>
            <w:tcW w:w="2567" w:type="dxa"/>
            <w:tcBorders>
              <w:top w:val="single" w:sz="4" w:space="0" w:color="auto"/>
              <w:left w:val="single" w:sz="4" w:space="0" w:color="auto"/>
              <w:bottom w:val="single" w:sz="4" w:space="0" w:color="auto"/>
              <w:right w:val="single" w:sz="4" w:space="0" w:color="auto"/>
            </w:tcBorders>
            <w:vAlign w:val="center"/>
          </w:tcPr>
          <w:p w14:paraId="5E1A4600" w14:textId="77777777" w:rsidR="003152C2" w:rsidRPr="005D4E04" w:rsidRDefault="003152C2" w:rsidP="00B110E6">
            <w:pPr>
              <w:pStyle w:val="CM7"/>
              <w:spacing w:after="0"/>
              <w:jc w:val="center"/>
              <w:rPr>
                <w:rFonts w:asciiTheme="majorHAnsi" w:hAnsiTheme="majorHAnsi" w:cs="Arial"/>
                <w:b/>
                <w:bCs/>
                <w:color w:val="000000"/>
                <w:sz w:val="20"/>
                <w:szCs w:val="20"/>
              </w:rPr>
            </w:pPr>
            <w:r w:rsidRPr="005D4E04">
              <w:rPr>
                <w:rFonts w:asciiTheme="majorHAnsi" w:hAnsiTheme="majorHAnsi" w:cs="Arial"/>
                <w:b/>
                <w:bCs/>
                <w:color w:val="000000"/>
                <w:sz w:val="20"/>
                <w:szCs w:val="20"/>
              </w:rPr>
              <w:t>Safety Issues</w:t>
            </w:r>
          </w:p>
        </w:tc>
      </w:tr>
      <w:tr w:rsidR="000F2631" w:rsidRPr="005D4E04" w14:paraId="197BAED0"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5BE9576B"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A</w:t>
            </w:r>
          </w:p>
        </w:tc>
        <w:tc>
          <w:tcPr>
            <w:tcW w:w="2425" w:type="dxa"/>
            <w:tcBorders>
              <w:top w:val="single" w:sz="4" w:space="0" w:color="auto"/>
              <w:left w:val="single" w:sz="4" w:space="0" w:color="auto"/>
              <w:bottom w:val="single" w:sz="4" w:space="0" w:color="auto"/>
              <w:right w:val="single" w:sz="4" w:space="0" w:color="auto"/>
            </w:tcBorders>
            <w:vAlign w:val="center"/>
          </w:tcPr>
          <w:p w14:paraId="21CB94DD"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1A1AB8D4"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0E316EFE"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077DC36B"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38EE1F4E"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B</w:t>
            </w:r>
          </w:p>
        </w:tc>
        <w:tc>
          <w:tcPr>
            <w:tcW w:w="2425" w:type="dxa"/>
            <w:tcBorders>
              <w:top w:val="single" w:sz="4" w:space="0" w:color="auto"/>
              <w:left w:val="single" w:sz="4" w:space="0" w:color="auto"/>
              <w:bottom w:val="single" w:sz="4" w:space="0" w:color="auto"/>
              <w:right w:val="single" w:sz="4" w:space="0" w:color="auto"/>
            </w:tcBorders>
            <w:vAlign w:val="center"/>
          </w:tcPr>
          <w:p w14:paraId="2233C097"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36701EBF"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06586094"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4CFAAB57"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7EBE9571"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C</w:t>
            </w:r>
          </w:p>
        </w:tc>
        <w:tc>
          <w:tcPr>
            <w:tcW w:w="2425" w:type="dxa"/>
            <w:tcBorders>
              <w:top w:val="single" w:sz="4" w:space="0" w:color="auto"/>
              <w:left w:val="single" w:sz="4" w:space="0" w:color="auto"/>
              <w:bottom w:val="single" w:sz="4" w:space="0" w:color="auto"/>
              <w:right w:val="single" w:sz="4" w:space="0" w:color="auto"/>
            </w:tcBorders>
            <w:vAlign w:val="center"/>
          </w:tcPr>
          <w:p w14:paraId="70780B61"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485987D7"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2DBD29D5"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5E7A9672"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478C1613"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D</w:t>
            </w:r>
          </w:p>
        </w:tc>
        <w:tc>
          <w:tcPr>
            <w:tcW w:w="2425" w:type="dxa"/>
            <w:tcBorders>
              <w:top w:val="single" w:sz="4" w:space="0" w:color="auto"/>
              <w:left w:val="single" w:sz="4" w:space="0" w:color="auto"/>
              <w:bottom w:val="single" w:sz="4" w:space="0" w:color="auto"/>
              <w:right w:val="single" w:sz="4" w:space="0" w:color="auto"/>
            </w:tcBorders>
            <w:vAlign w:val="center"/>
          </w:tcPr>
          <w:p w14:paraId="6437BF33"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49AF01BC"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59E26CF3"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444E3AA4"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1FEA6A09"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E</w:t>
            </w:r>
          </w:p>
        </w:tc>
        <w:tc>
          <w:tcPr>
            <w:tcW w:w="2425" w:type="dxa"/>
            <w:tcBorders>
              <w:top w:val="single" w:sz="4" w:space="0" w:color="auto"/>
              <w:left w:val="single" w:sz="4" w:space="0" w:color="auto"/>
              <w:bottom w:val="single" w:sz="4" w:space="0" w:color="auto"/>
              <w:right w:val="single" w:sz="4" w:space="0" w:color="auto"/>
            </w:tcBorders>
            <w:vAlign w:val="center"/>
          </w:tcPr>
          <w:p w14:paraId="7EF28DD8"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3A38889C"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25DDAD4D"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003D6D49"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082C6CFD"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F</w:t>
            </w:r>
          </w:p>
        </w:tc>
        <w:tc>
          <w:tcPr>
            <w:tcW w:w="2425" w:type="dxa"/>
            <w:tcBorders>
              <w:top w:val="single" w:sz="4" w:space="0" w:color="auto"/>
              <w:left w:val="single" w:sz="4" w:space="0" w:color="auto"/>
              <w:bottom w:val="single" w:sz="4" w:space="0" w:color="auto"/>
              <w:right w:val="single" w:sz="4" w:space="0" w:color="auto"/>
            </w:tcBorders>
            <w:vAlign w:val="center"/>
          </w:tcPr>
          <w:p w14:paraId="2B5DDD5C"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4B01D5C8"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20733ED0"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33F2020E"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4F963414"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G</w:t>
            </w:r>
          </w:p>
        </w:tc>
        <w:tc>
          <w:tcPr>
            <w:tcW w:w="2425" w:type="dxa"/>
            <w:tcBorders>
              <w:top w:val="single" w:sz="4" w:space="0" w:color="auto"/>
              <w:left w:val="single" w:sz="4" w:space="0" w:color="auto"/>
              <w:bottom w:val="single" w:sz="4" w:space="0" w:color="auto"/>
              <w:right w:val="single" w:sz="4" w:space="0" w:color="auto"/>
            </w:tcBorders>
            <w:vAlign w:val="center"/>
          </w:tcPr>
          <w:p w14:paraId="5058C3B3"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7858897C"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779F439E"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53834446"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66459E16"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H</w:t>
            </w:r>
          </w:p>
        </w:tc>
        <w:tc>
          <w:tcPr>
            <w:tcW w:w="2425" w:type="dxa"/>
            <w:tcBorders>
              <w:top w:val="single" w:sz="4" w:space="0" w:color="auto"/>
              <w:left w:val="single" w:sz="4" w:space="0" w:color="auto"/>
              <w:bottom w:val="single" w:sz="4" w:space="0" w:color="auto"/>
              <w:right w:val="single" w:sz="4" w:space="0" w:color="auto"/>
            </w:tcBorders>
            <w:vAlign w:val="center"/>
          </w:tcPr>
          <w:p w14:paraId="17CEAB61"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6E91659A"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5AF3BC14"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24D245F9"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6DDF18AE"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I</w:t>
            </w:r>
          </w:p>
        </w:tc>
        <w:tc>
          <w:tcPr>
            <w:tcW w:w="2425" w:type="dxa"/>
            <w:tcBorders>
              <w:top w:val="single" w:sz="4" w:space="0" w:color="auto"/>
              <w:left w:val="single" w:sz="4" w:space="0" w:color="auto"/>
              <w:bottom w:val="single" w:sz="4" w:space="0" w:color="auto"/>
              <w:right w:val="single" w:sz="4" w:space="0" w:color="auto"/>
            </w:tcBorders>
            <w:vAlign w:val="center"/>
          </w:tcPr>
          <w:p w14:paraId="22C2B097"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21FD618E"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1094501E" w14:textId="77777777" w:rsidR="003152C2" w:rsidRPr="005D4E04" w:rsidRDefault="003152C2" w:rsidP="00B110E6">
            <w:pPr>
              <w:pStyle w:val="CM7"/>
              <w:spacing w:after="0"/>
              <w:rPr>
                <w:rFonts w:asciiTheme="majorHAnsi" w:hAnsiTheme="majorHAnsi" w:cs="Arial"/>
                <w:color w:val="000000"/>
                <w:sz w:val="20"/>
                <w:szCs w:val="20"/>
              </w:rPr>
            </w:pPr>
          </w:p>
        </w:tc>
      </w:tr>
      <w:tr w:rsidR="000F2631" w:rsidRPr="005D4E04" w14:paraId="6D2E7363" w14:textId="77777777" w:rsidTr="000F2631">
        <w:trPr>
          <w:trHeight w:val="675"/>
        </w:trPr>
        <w:tc>
          <w:tcPr>
            <w:tcW w:w="857" w:type="dxa"/>
            <w:tcBorders>
              <w:top w:val="single" w:sz="4" w:space="0" w:color="auto"/>
              <w:left w:val="single" w:sz="4" w:space="0" w:color="auto"/>
              <w:bottom w:val="single" w:sz="4" w:space="0" w:color="auto"/>
              <w:right w:val="single" w:sz="4" w:space="0" w:color="auto"/>
            </w:tcBorders>
            <w:vAlign w:val="center"/>
          </w:tcPr>
          <w:p w14:paraId="31D32857" w14:textId="77777777" w:rsidR="003152C2" w:rsidRPr="003152C2" w:rsidRDefault="003152C2" w:rsidP="003152C2">
            <w:pPr>
              <w:pStyle w:val="CM7"/>
              <w:spacing w:before="40" w:after="0"/>
              <w:jc w:val="center"/>
              <w:rPr>
                <w:rFonts w:asciiTheme="majorHAnsi" w:hAnsiTheme="majorHAnsi" w:cs="Arial"/>
                <w:b/>
                <w:color w:val="000000"/>
                <w:sz w:val="20"/>
                <w:szCs w:val="20"/>
              </w:rPr>
            </w:pPr>
            <w:r w:rsidRPr="003152C2">
              <w:rPr>
                <w:rFonts w:asciiTheme="majorHAnsi" w:hAnsiTheme="majorHAnsi" w:cs="Arial"/>
                <w:b/>
                <w:color w:val="000000"/>
                <w:sz w:val="20"/>
                <w:szCs w:val="20"/>
              </w:rPr>
              <w:t>J</w:t>
            </w:r>
          </w:p>
        </w:tc>
        <w:tc>
          <w:tcPr>
            <w:tcW w:w="2425" w:type="dxa"/>
            <w:tcBorders>
              <w:top w:val="single" w:sz="4" w:space="0" w:color="auto"/>
              <w:left w:val="single" w:sz="4" w:space="0" w:color="auto"/>
              <w:bottom w:val="single" w:sz="4" w:space="0" w:color="auto"/>
              <w:right w:val="single" w:sz="4" w:space="0" w:color="auto"/>
            </w:tcBorders>
            <w:vAlign w:val="center"/>
          </w:tcPr>
          <w:p w14:paraId="0CBF6501" w14:textId="77777777" w:rsidR="003152C2" w:rsidRPr="005D4E04" w:rsidRDefault="003152C2" w:rsidP="00B110E6">
            <w:pPr>
              <w:pStyle w:val="CM7"/>
              <w:spacing w:before="40" w:after="0"/>
              <w:rPr>
                <w:rFonts w:asciiTheme="majorHAnsi" w:hAnsiTheme="majorHAnsi" w:cs="Arial"/>
                <w:color w:val="000000"/>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25929136" w14:textId="77777777" w:rsidR="003152C2" w:rsidRPr="005D4E04" w:rsidRDefault="003152C2" w:rsidP="00B110E6">
            <w:pPr>
              <w:pStyle w:val="CM7"/>
              <w:spacing w:before="40" w:after="0"/>
              <w:rPr>
                <w:rFonts w:asciiTheme="majorHAnsi" w:hAnsiTheme="majorHAnsi" w:cs="Arial"/>
                <w:color w:val="000000"/>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02D980CA" w14:textId="77777777" w:rsidR="003152C2" w:rsidRPr="005D4E04" w:rsidRDefault="003152C2" w:rsidP="00B110E6">
            <w:pPr>
              <w:pStyle w:val="CM7"/>
              <w:spacing w:after="0"/>
              <w:rPr>
                <w:rFonts w:asciiTheme="majorHAnsi" w:hAnsiTheme="majorHAnsi" w:cs="Arial"/>
                <w:color w:val="000000"/>
                <w:sz w:val="20"/>
                <w:szCs w:val="20"/>
              </w:rPr>
            </w:pPr>
          </w:p>
        </w:tc>
      </w:tr>
    </w:tbl>
    <w:p w14:paraId="2A0D8B0A" w14:textId="77777777" w:rsidR="003152C2" w:rsidRPr="0016172A" w:rsidRDefault="003152C2" w:rsidP="003152C2">
      <w:pPr>
        <w:rPr>
          <w:rFonts w:asciiTheme="majorHAnsi" w:hAnsiTheme="majorHAnsi"/>
          <w:sz w:val="16"/>
          <w:szCs w:val="16"/>
        </w:rPr>
      </w:pPr>
      <w:bookmarkStart w:id="0" w:name="_GoBack"/>
      <w:bookmarkEnd w:id="0"/>
    </w:p>
    <w:p w14:paraId="649BC297" w14:textId="77777777" w:rsidR="003152C2" w:rsidRPr="003152C2" w:rsidRDefault="003152C2" w:rsidP="003152C2">
      <w:pPr>
        <w:rPr>
          <w:rFonts w:asciiTheme="majorHAnsi" w:hAnsiTheme="majorHAnsi"/>
          <w:b/>
          <w:color w:val="A6A6A6" w:themeColor="background1" w:themeShade="A6"/>
          <w:sz w:val="28"/>
          <w:szCs w:val="28"/>
        </w:rPr>
      </w:pPr>
      <w:r w:rsidRPr="003152C2">
        <w:rPr>
          <w:rFonts w:asciiTheme="majorHAnsi" w:hAnsiTheme="majorHAnsi"/>
          <w:b/>
          <w:color w:val="A6A6A6" w:themeColor="background1" w:themeShade="A6"/>
          <w:sz w:val="28"/>
          <w:szCs w:val="28"/>
        </w:rPr>
        <w:t>Analyze and Conclude</w:t>
      </w:r>
    </w:p>
    <w:p w14:paraId="46851164" w14:textId="02907D64" w:rsidR="003152C2" w:rsidRDefault="003152C2" w:rsidP="0016172A">
      <w:pPr>
        <w:pStyle w:val="ListParagraph"/>
        <w:numPr>
          <w:ilvl w:val="0"/>
          <w:numId w:val="3"/>
        </w:numPr>
        <w:spacing w:line="360" w:lineRule="auto"/>
        <w:rPr>
          <w:rFonts w:asciiTheme="majorHAnsi" w:hAnsiTheme="majorHAnsi"/>
        </w:rPr>
      </w:pPr>
      <w:r w:rsidRPr="003152C2">
        <w:rPr>
          <w:rFonts w:asciiTheme="majorHAnsi" w:hAnsiTheme="majorHAnsi"/>
        </w:rPr>
        <w:t>Why is there a general safety rule to never bring food or drinks into the lab?</w:t>
      </w:r>
      <w:r w:rsidR="004B2F6E">
        <w:rPr>
          <w:rFonts w:asciiTheme="majorHAnsi" w:hAnsiTheme="majorHAnsi"/>
        </w:rPr>
        <w:br/>
      </w:r>
      <w:r w:rsidR="0016172A">
        <w:rPr>
          <w:rFonts w:asciiTheme="majorHAnsi" w:hAnsiTheme="majorHAnsi"/>
        </w:rPr>
        <w:t>______________________________________________________________________________________________________</w:t>
      </w:r>
      <w:r w:rsidR="0016172A">
        <w:rPr>
          <w:rFonts w:asciiTheme="majorHAnsi" w:hAnsiTheme="majorHAnsi"/>
        </w:rPr>
        <w:t>___________________________</w:t>
      </w:r>
      <w:r w:rsidR="0016172A">
        <w:rPr>
          <w:rFonts w:asciiTheme="majorHAnsi" w:hAnsiTheme="majorHAnsi"/>
        </w:rPr>
        <w:t>_____________________________________________________________________________________________________________________</w:t>
      </w:r>
      <w:r w:rsidR="0016172A">
        <w:rPr>
          <w:rFonts w:asciiTheme="majorHAnsi" w:hAnsiTheme="majorHAnsi"/>
        </w:rPr>
        <w:br/>
      </w:r>
    </w:p>
    <w:p w14:paraId="79F910CD" w14:textId="0FC481DA" w:rsidR="003152C2" w:rsidRDefault="003152C2" w:rsidP="0016172A">
      <w:pPr>
        <w:pStyle w:val="ListParagraph"/>
        <w:numPr>
          <w:ilvl w:val="0"/>
          <w:numId w:val="3"/>
        </w:numPr>
        <w:spacing w:line="360" w:lineRule="auto"/>
        <w:rPr>
          <w:rFonts w:asciiTheme="majorHAnsi" w:hAnsiTheme="majorHAnsi"/>
        </w:rPr>
      </w:pPr>
      <w:r w:rsidRPr="003152C2">
        <w:rPr>
          <w:rFonts w:asciiTheme="majorHAnsi" w:hAnsiTheme="majorHAnsi"/>
        </w:rPr>
        <w:t>Describe what you would do if a glass beaker drops and breaks. List the appropriate steps in order.</w:t>
      </w:r>
      <w:r w:rsidR="004B2F6E">
        <w:rPr>
          <w:rFonts w:asciiTheme="majorHAnsi" w:hAnsiTheme="majorHAnsi"/>
        </w:rPr>
        <w:br/>
      </w:r>
      <w:r w:rsidR="0016172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0682C1" w14:textId="34D11E48" w:rsidR="003152C2" w:rsidRPr="0016172A" w:rsidRDefault="003152C2" w:rsidP="0016172A">
      <w:pPr>
        <w:pStyle w:val="ListParagraph"/>
        <w:spacing w:line="360" w:lineRule="auto"/>
        <w:rPr>
          <w:rFonts w:asciiTheme="majorHAnsi" w:hAnsiTheme="majorHAnsi"/>
          <w:sz w:val="16"/>
          <w:szCs w:val="16"/>
        </w:rPr>
      </w:pPr>
    </w:p>
    <w:p w14:paraId="0BD310BD" w14:textId="4C01F7E9" w:rsidR="003152C2" w:rsidRPr="004B2F6E" w:rsidRDefault="003152C2" w:rsidP="0016172A">
      <w:pPr>
        <w:pStyle w:val="ListParagraph"/>
        <w:numPr>
          <w:ilvl w:val="0"/>
          <w:numId w:val="3"/>
        </w:numPr>
        <w:spacing w:line="360" w:lineRule="auto"/>
        <w:rPr>
          <w:rFonts w:asciiTheme="majorHAnsi" w:hAnsiTheme="majorHAnsi"/>
        </w:rPr>
      </w:pPr>
      <w:r w:rsidRPr="003152C2">
        <w:rPr>
          <w:rFonts w:asciiTheme="majorHAnsi" w:hAnsiTheme="majorHAnsi"/>
        </w:rPr>
        <w:t>Why do scientists include a detailed description of their procedures when they publish the results of experiments?</w:t>
      </w:r>
      <w:r w:rsidR="0016172A">
        <w:rPr>
          <w:rFonts w:asciiTheme="majorHAnsi" w:hAnsiTheme="majorHAnsi"/>
        </w:rPr>
        <w:br/>
      </w:r>
      <w:r w:rsidR="0016172A">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72A">
        <w:rPr>
          <w:rFonts w:asciiTheme="majorHAnsi" w:hAnsiTheme="majorHAnsi"/>
        </w:rPr>
        <w:t>_________</w:t>
      </w:r>
      <w:r w:rsidR="0016172A">
        <w:rPr>
          <w:rFonts w:asciiTheme="majorHAnsi" w:hAnsiTheme="majorHAnsi"/>
        </w:rPr>
        <w:t>_________________________________________________________________________________________________________________________________________________________________________________</w:t>
      </w:r>
    </w:p>
    <w:sectPr w:rsidR="003152C2" w:rsidRPr="004B2F6E" w:rsidSect="00B110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 St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849"/>
    <w:multiLevelType w:val="hybridMultilevel"/>
    <w:tmpl w:val="03A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A541A"/>
    <w:multiLevelType w:val="hybridMultilevel"/>
    <w:tmpl w:val="9B84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C0417"/>
    <w:multiLevelType w:val="hybridMultilevel"/>
    <w:tmpl w:val="FF90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3"/>
    <w:rsid w:val="000F2631"/>
    <w:rsid w:val="0016172A"/>
    <w:rsid w:val="0027757F"/>
    <w:rsid w:val="003152C2"/>
    <w:rsid w:val="00404C46"/>
    <w:rsid w:val="004B2F6E"/>
    <w:rsid w:val="004B5483"/>
    <w:rsid w:val="00766900"/>
    <w:rsid w:val="0078312F"/>
    <w:rsid w:val="00967469"/>
    <w:rsid w:val="00B110E6"/>
    <w:rsid w:val="00BB601D"/>
    <w:rsid w:val="00E44631"/>
    <w:rsid w:val="00FB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E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878</Words>
  <Characters>5009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CROCE</dc:creator>
  <cp:lastModifiedBy>michael  croce</cp:lastModifiedBy>
  <cp:revision>6</cp:revision>
  <cp:lastPrinted>2013-09-04T10:31:00Z</cp:lastPrinted>
  <dcterms:created xsi:type="dcterms:W3CDTF">2013-09-03T23:51:00Z</dcterms:created>
  <dcterms:modified xsi:type="dcterms:W3CDTF">2013-09-04T10:31:00Z</dcterms:modified>
</cp:coreProperties>
</file>